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7359691"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334BF1">
        <w:rPr>
          <w:b w:val="0"/>
          <w:sz w:val="24"/>
          <w:szCs w:val="24"/>
          <w:u w:val="single"/>
        </w:rPr>
        <w:t>31</w:t>
      </w:r>
      <w:r w:rsidR="00D45DBB" w:rsidRPr="00BA7F0C">
        <w:rPr>
          <w:b w:val="0"/>
          <w:sz w:val="24"/>
          <w:szCs w:val="24"/>
          <w:u w:val="single"/>
        </w:rPr>
        <w:t xml:space="preserve">» </w:t>
      </w:r>
      <w:r w:rsidR="000B5C50">
        <w:rPr>
          <w:b w:val="0"/>
          <w:sz w:val="24"/>
          <w:szCs w:val="24"/>
          <w:u w:val="single"/>
        </w:rPr>
        <w:t>января</w:t>
      </w:r>
      <w:r w:rsidR="005E5306" w:rsidRPr="00BA7F0C">
        <w:rPr>
          <w:b w:val="0"/>
          <w:sz w:val="24"/>
          <w:szCs w:val="24"/>
          <w:u w:val="single"/>
        </w:rPr>
        <w:t xml:space="preserve"> </w:t>
      </w:r>
      <w:r w:rsidR="00D45DBB" w:rsidRPr="00BA7F0C">
        <w:rPr>
          <w:b w:val="0"/>
          <w:sz w:val="24"/>
          <w:szCs w:val="24"/>
          <w:u w:val="single"/>
        </w:rPr>
        <w:t>201</w:t>
      </w:r>
      <w:r w:rsidR="000B5C50">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51058" w:rsidRDefault="000B5C50" w:rsidP="00051058">
      <w:pPr>
        <w:spacing w:after="0" w:line="240" w:lineRule="auto"/>
        <w:ind w:left="-567"/>
        <w:rPr>
          <w:rFonts w:ascii="Times New Roman" w:eastAsia="Times New Roman" w:hAnsi="Times New Roman" w:cs="Times New Roman"/>
          <w:b/>
          <w:snapToGrid w:val="0"/>
        </w:rPr>
      </w:pPr>
      <w:r w:rsidRPr="000B5C50">
        <w:rPr>
          <w:rFonts w:ascii="Times New Roman" w:eastAsia="Times New Roman" w:hAnsi="Times New Roman" w:cs="Times New Roman"/>
          <w:b/>
          <w:snapToGrid w:val="0"/>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051058" w:rsidRPr="00051058">
        <w:rPr>
          <w:rFonts w:ascii="Times New Roman" w:eastAsia="Times New Roman" w:hAnsi="Times New Roman" w:cs="Times New Roman"/>
          <w:b/>
          <w:snapToGrid w:val="0"/>
        </w:rPr>
        <w:t>.</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0B5C50">
        <w:rPr>
          <w:rFonts w:ascii="Times New Roman" w:hAnsi="Times New Roman"/>
          <w:sz w:val="24"/>
          <w:szCs w:val="24"/>
          <w:lang w:eastAsia="ru-RU"/>
        </w:rPr>
        <w:t>06</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0B5C50">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Pr="00BA7F0C"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0B5C50">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0B5C50" w:rsidRDefault="000B5C50" w:rsidP="00051058">
      <w:pPr>
        <w:pStyle w:val="3"/>
        <w:numPr>
          <w:ilvl w:val="0"/>
          <w:numId w:val="0"/>
        </w:numPr>
        <w:spacing w:line="240" w:lineRule="auto"/>
        <w:ind w:left="851"/>
        <w:rPr>
          <w:b/>
          <w:sz w:val="24"/>
          <w:szCs w:val="24"/>
        </w:rPr>
      </w:pPr>
      <w:r w:rsidRPr="000B5C50">
        <w:rPr>
          <w:b/>
          <w:sz w:val="24"/>
          <w:szCs w:val="24"/>
        </w:rPr>
        <w:t xml:space="preserve">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 </w:t>
      </w:r>
    </w:p>
    <w:p w:rsidR="003B33FA" w:rsidRPr="00BA7F0C" w:rsidRDefault="003B33FA" w:rsidP="00051058">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800ED" w:rsidRPr="004800ED" w:rsidRDefault="00AA1E67" w:rsidP="008777DA">
      <w:pPr>
        <w:pStyle w:val="3"/>
        <w:numPr>
          <w:ilvl w:val="0"/>
          <w:numId w:val="0"/>
        </w:numPr>
        <w:spacing w:line="240" w:lineRule="auto"/>
        <w:ind w:left="792"/>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051058" w:rsidRDefault="000B5C50" w:rsidP="00051058">
      <w:pPr>
        <w:pStyle w:val="3"/>
        <w:numPr>
          <w:ilvl w:val="0"/>
          <w:numId w:val="0"/>
        </w:numPr>
        <w:spacing w:line="240" w:lineRule="auto"/>
        <w:ind w:left="792"/>
        <w:rPr>
          <w:b/>
          <w:sz w:val="24"/>
          <w:szCs w:val="24"/>
        </w:rPr>
      </w:pPr>
      <w:r w:rsidRPr="000B5C50">
        <w:rPr>
          <w:b/>
          <w:sz w:val="24"/>
          <w:szCs w:val="24"/>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051058" w:rsidRPr="00051058">
        <w:rPr>
          <w:b/>
          <w:sz w:val="24"/>
          <w:szCs w:val="24"/>
        </w:rPr>
        <w:t>.</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1B4082" w:rsidRPr="001B4082" w:rsidRDefault="005F6A2F" w:rsidP="001B4082">
      <w:pPr>
        <w:pStyle w:val="3"/>
        <w:numPr>
          <w:ilvl w:val="1"/>
          <w:numId w:val="3"/>
        </w:numPr>
        <w:spacing w:line="240" w:lineRule="auto"/>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F90F7C" w:rsidRDefault="000B5C50" w:rsidP="00051058">
      <w:pPr>
        <w:pStyle w:val="3"/>
        <w:numPr>
          <w:ilvl w:val="0"/>
          <w:numId w:val="0"/>
        </w:numPr>
        <w:tabs>
          <w:tab w:val="left" w:pos="851"/>
        </w:tabs>
        <w:spacing w:line="240" w:lineRule="auto"/>
        <w:ind w:left="408" w:hanging="68"/>
        <w:jc w:val="left"/>
        <w:rPr>
          <w:b/>
          <w:sz w:val="24"/>
          <w:szCs w:val="24"/>
        </w:rPr>
      </w:pPr>
      <w:r w:rsidRPr="000B5C50">
        <w:rPr>
          <w:b/>
          <w:sz w:val="24"/>
          <w:szCs w:val="24"/>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051058" w:rsidRPr="00051058">
        <w:rPr>
          <w:b/>
          <w:sz w:val="24"/>
          <w:szCs w:val="24"/>
        </w:rPr>
        <w:t>.</w:t>
      </w:r>
      <w:r w:rsidR="00DF55B6">
        <w:rPr>
          <w:b/>
          <w:sz w:val="24"/>
          <w:szCs w:val="24"/>
        </w:rPr>
        <w:t xml:space="preserve"> </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0B5C50" w:rsidP="0010575B">
            <w:pPr>
              <w:spacing w:after="0" w:line="240" w:lineRule="auto"/>
              <w:jc w:val="center"/>
              <w:rPr>
                <w:rFonts w:ascii="Times New Roman" w:eastAsia="Times New Roman" w:hAnsi="Times New Roman" w:cs="Times New Roman"/>
                <w:b/>
                <w:sz w:val="23"/>
                <w:szCs w:val="23"/>
                <w:lang w:eastAsia="ru-RU"/>
              </w:rPr>
            </w:pPr>
            <w:r w:rsidRPr="000B5C50">
              <w:rPr>
                <w:rFonts w:ascii="Times New Roman" w:eastAsia="Times New Roman" w:hAnsi="Times New Roman" w:cs="Times New Roman"/>
                <w:b/>
                <w:sz w:val="23"/>
                <w:szCs w:val="23"/>
                <w:lang w:eastAsia="ru-RU"/>
              </w:rPr>
              <w:t>Руководящий состав/Инженерно-технический персонал/ Сметчики/ Производственно-технический отдел/ИТР/Проектировщики</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Pr="00655A19" w:rsidRDefault="008F0FA5" w:rsidP="008F0FA5">
      <w:pPr>
        <w:spacing w:after="0" w:line="240" w:lineRule="auto"/>
        <w:rPr>
          <w:rFonts w:ascii="Times New Roman" w:eastAsia="Times New Roman" w:hAnsi="Times New Roman" w:cs="Times New Roman"/>
          <w:sz w:val="23"/>
          <w:szCs w:val="23"/>
          <w:lang w:eastAsia="ru-RU"/>
        </w:rPr>
      </w:pPr>
    </w:p>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0FA5" w:rsidRPr="00655A19"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8F0FA5" w:rsidRPr="00655A19" w:rsidRDefault="008F0FA5" w:rsidP="008F0FA5">
      <w:pPr>
        <w:pStyle w:val="ac"/>
        <w:ind w:hanging="567"/>
        <w:rPr>
          <w:rFonts w:eastAsia="Times New Roman"/>
          <w:sz w:val="23"/>
          <w:szCs w:val="23"/>
          <w:lang w:eastAsia="ru-RU"/>
        </w:rPr>
      </w:pPr>
    </w:p>
    <w:p w:rsidR="008F0FA5" w:rsidRPr="0097469E" w:rsidRDefault="00260A67" w:rsidP="00260A67">
      <w:pPr>
        <w:pStyle w:val="ac"/>
        <w:autoSpaceDE w:val="0"/>
        <w:autoSpaceDN w:val="0"/>
        <w:ind w:firstLine="0"/>
        <w:rPr>
          <w:rFonts w:eastAsia="Times New Roman"/>
          <w:sz w:val="23"/>
          <w:szCs w:val="23"/>
          <w:lang w:eastAsia="ru-RU"/>
        </w:rPr>
      </w:pPr>
      <w:r>
        <w:rPr>
          <w:rFonts w:eastAsia="Times New Roman"/>
          <w:sz w:val="23"/>
          <w:szCs w:val="23"/>
          <w:lang w:eastAsia="ru-RU"/>
        </w:rPr>
        <w:t xml:space="preserve">- </w:t>
      </w:r>
      <w:r w:rsidR="0097469E">
        <w:rPr>
          <w:rFonts w:eastAsia="Times New Roman"/>
          <w:sz w:val="23"/>
          <w:szCs w:val="23"/>
          <w:lang w:eastAsia="ru-RU"/>
        </w:rPr>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8F0FA5">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1C5607" w:rsidP="001C5607">
      <w:pPr>
        <w:pStyle w:val="ac"/>
        <w:autoSpaceDE w:val="0"/>
        <w:autoSpaceDN w:val="0"/>
        <w:ind w:firstLine="0"/>
        <w:rPr>
          <w:rFonts w:eastAsia="Times New Roman"/>
          <w:sz w:val="23"/>
          <w:szCs w:val="23"/>
          <w:lang w:eastAsia="ru-RU"/>
        </w:rPr>
      </w:pPr>
      <w:r>
        <w:rPr>
          <w:rFonts w:eastAsia="Times New Roman"/>
          <w:sz w:val="23"/>
          <w:szCs w:val="23"/>
          <w:lang w:eastAsia="ru-RU"/>
        </w:rPr>
        <w:t xml:space="preserve">- </w:t>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1C5607">
      <w:pPr>
        <w:pStyle w:val="a8"/>
        <w:numPr>
          <w:ilvl w:val="2"/>
          <w:numId w:val="33"/>
        </w:numPr>
        <w:tabs>
          <w:tab w:val="left" w:pos="709"/>
          <w:tab w:val="left" w:pos="1701"/>
          <w:tab w:val="left" w:pos="1985"/>
        </w:tabs>
        <w:spacing w:before="0" w:line="240" w:lineRule="auto"/>
        <w:ind w:left="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1C5607" w:rsidRPr="001C5607" w:rsidRDefault="001C5607" w:rsidP="001C5607">
      <w:pPr>
        <w:numPr>
          <w:ilvl w:val="2"/>
          <w:numId w:val="37"/>
        </w:numPr>
        <w:tabs>
          <w:tab w:val="left" w:pos="709"/>
        </w:tabs>
        <w:spacing w:after="0" w:line="240" w:lineRule="auto"/>
        <w:ind w:left="709" w:firstLine="0"/>
        <w:contextualSpacing/>
        <w:jc w:val="both"/>
        <w:rPr>
          <w:rFonts w:ascii="Times New Roman" w:eastAsia="Calibri" w:hAnsi="Times New Roman" w:cs="Times New Roman"/>
        </w:rPr>
      </w:pPr>
      <w:r w:rsidRPr="001C5607">
        <w:rPr>
          <w:rFonts w:ascii="Times New Roman" w:eastAsia="Calibri" w:hAnsi="Times New Roman" w:cs="Times New Roman"/>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8F0FA5">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051058" w:rsidRDefault="000B5C50" w:rsidP="00051058">
      <w:pPr>
        <w:spacing w:after="0" w:line="240" w:lineRule="auto"/>
        <w:ind w:left="851" w:right="-1"/>
        <w:rPr>
          <w:rFonts w:ascii="Times New Roman" w:eastAsia="Times New Roman" w:hAnsi="Times New Roman" w:cs="Times New Roman"/>
          <w:i/>
          <w:u w:val="single"/>
        </w:rPr>
      </w:pPr>
      <w:r>
        <w:rPr>
          <w:rFonts w:ascii="Times New Roman" w:eastAsia="Times New Roman" w:hAnsi="Times New Roman" w:cs="Times New Roman"/>
          <w:i/>
          <w:u w:val="single"/>
        </w:rPr>
        <w:t>1 0</w:t>
      </w:r>
      <w:r w:rsidR="00051058" w:rsidRPr="00051058">
        <w:rPr>
          <w:rFonts w:ascii="Times New Roman" w:eastAsia="Times New Roman" w:hAnsi="Times New Roman" w:cs="Times New Roman"/>
          <w:i/>
          <w:u w:val="single"/>
        </w:rPr>
        <w:t>00 000,00 (</w:t>
      </w:r>
      <w:r>
        <w:rPr>
          <w:rFonts w:ascii="Times New Roman" w:eastAsia="Times New Roman" w:hAnsi="Times New Roman" w:cs="Times New Roman"/>
          <w:i/>
          <w:u w:val="single"/>
        </w:rPr>
        <w:t>Один миллион</w:t>
      </w:r>
      <w:r w:rsidR="00051058" w:rsidRPr="00051058">
        <w:rPr>
          <w:rFonts w:ascii="Times New Roman" w:eastAsia="Times New Roman" w:hAnsi="Times New Roman" w:cs="Times New Roman"/>
          <w:i/>
          <w:u w:val="single"/>
        </w:rPr>
        <w:t xml:space="preserve"> рублей 00 копеек) (с учетом всех расходов, налогов, сборов, связанных с заключением и выполнением договора).</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1C5607">
      <w:pPr>
        <w:pStyle w:val="3"/>
        <w:numPr>
          <w:ilvl w:val="0"/>
          <w:numId w:val="35"/>
        </w:numPr>
        <w:spacing w:line="240" w:lineRule="auto"/>
        <w:ind w:left="709" w:hanging="709"/>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334BF1">
        <w:rPr>
          <w:sz w:val="24"/>
          <w:szCs w:val="24"/>
          <w:highlight w:val="yellow"/>
        </w:rPr>
        <w:t>31</w:t>
      </w:r>
      <w:r w:rsidR="00E61202" w:rsidRPr="000D3224">
        <w:rPr>
          <w:sz w:val="24"/>
          <w:szCs w:val="24"/>
          <w:highlight w:val="yellow"/>
        </w:rPr>
        <w:t>.</w:t>
      </w:r>
      <w:r w:rsidR="000B5C50">
        <w:rPr>
          <w:sz w:val="24"/>
          <w:szCs w:val="24"/>
          <w:highlight w:val="yellow"/>
        </w:rPr>
        <w:t>01</w:t>
      </w:r>
      <w:r w:rsidR="00E61202" w:rsidRPr="000D3224">
        <w:rPr>
          <w:sz w:val="24"/>
          <w:szCs w:val="24"/>
          <w:highlight w:val="yellow"/>
        </w:rPr>
        <w:t>.201</w:t>
      </w:r>
      <w:r w:rsidR="000B5C50">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334BF1">
        <w:rPr>
          <w:sz w:val="24"/>
          <w:szCs w:val="24"/>
          <w:highlight w:val="yellow"/>
        </w:rPr>
        <w:t>0</w:t>
      </w:r>
      <w:r w:rsidR="0088794B">
        <w:rPr>
          <w:sz w:val="24"/>
          <w:szCs w:val="24"/>
          <w:highlight w:val="yellow"/>
        </w:rPr>
        <w:t>3</w:t>
      </w:r>
      <w:r w:rsidR="00002D43" w:rsidRPr="001C5607">
        <w:rPr>
          <w:sz w:val="24"/>
          <w:szCs w:val="24"/>
          <w:highlight w:val="yellow"/>
        </w:rPr>
        <w:t>.</w:t>
      </w:r>
      <w:r w:rsidR="000B5C50" w:rsidRPr="001C5607">
        <w:rPr>
          <w:sz w:val="24"/>
          <w:szCs w:val="24"/>
          <w:highlight w:val="yellow"/>
        </w:rPr>
        <w:t>0</w:t>
      </w:r>
      <w:r w:rsidR="001C5607" w:rsidRPr="001C5607">
        <w:rPr>
          <w:sz w:val="24"/>
          <w:szCs w:val="24"/>
          <w:highlight w:val="yellow"/>
        </w:rPr>
        <w:t>2</w:t>
      </w:r>
      <w:r w:rsidR="00173BA1" w:rsidRPr="0015684B">
        <w:rPr>
          <w:sz w:val="24"/>
          <w:szCs w:val="24"/>
          <w:highlight w:val="yellow"/>
        </w:rPr>
        <w:t>.</w:t>
      </w:r>
      <w:r w:rsidR="00002D43" w:rsidRPr="0015684B">
        <w:rPr>
          <w:sz w:val="24"/>
          <w:szCs w:val="24"/>
          <w:highlight w:val="yellow"/>
        </w:rPr>
        <w:t>201</w:t>
      </w:r>
      <w:r w:rsidR="000B5C50">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F62E0E" w:rsidRPr="00EF7921" w:rsidRDefault="000C1F8C" w:rsidP="00A82759">
      <w:pPr>
        <w:pStyle w:val="3"/>
        <w:numPr>
          <w:ilvl w:val="1"/>
          <w:numId w:val="35"/>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534EFC" w:rsidRPr="001B1A67" w:rsidRDefault="000B5C50" w:rsidP="001C5607">
      <w:pPr>
        <w:pStyle w:val="3"/>
        <w:numPr>
          <w:ilvl w:val="0"/>
          <w:numId w:val="0"/>
        </w:numPr>
        <w:tabs>
          <w:tab w:val="left" w:pos="851"/>
        </w:tabs>
        <w:spacing w:line="240" w:lineRule="auto"/>
        <w:ind w:left="1134"/>
        <w:rPr>
          <w:sz w:val="26"/>
          <w:szCs w:val="26"/>
        </w:rPr>
      </w:pPr>
      <w:r w:rsidRPr="000B5C50">
        <w:rPr>
          <w:b/>
          <w:sz w:val="24"/>
          <w:szCs w:val="24"/>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051058" w:rsidRPr="00051058">
        <w:rPr>
          <w:b/>
          <w:sz w:val="24"/>
          <w:szCs w:val="24"/>
        </w:rPr>
        <w:t>.</w:t>
      </w:r>
      <w:r w:rsidR="00051058">
        <w:rPr>
          <w:b/>
          <w:sz w:val="24"/>
          <w:szCs w:val="24"/>
        </w:rPr>
        <w:t xml:space="preserve"> </w:t>
      </w:r>
    </w:p>
    <w:p w:rsidR="008513EB" w:rsidRPr="009D2B47" w:rsidRDefault="00F429E7" w:rsidP="001C5607">
      <w:pPr>
        <w:pStyle w:val="3"/>
        <w:numPr>
          <w:ilvl w:val="0"/>
          <w:numId w:val="0"/>
        </w:numPr>
        <w:tabs>
          <w:tab w:val="left" w:pos="993"/>
        </w:tabs>
        <w:spacing w:line="240" w:lineRule="auto"/>
        <w:ind w:left="1134"/>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0B5C50">
        <w:rPr>
          <w:b/>
          <w:sz w:val="24"/>
          <w:szCs w:val="24"/>
        </w:rPr>
        <w:t>006</w:t>
      </w:r>
      <w:r w:rsidR="00A57C58" w:rsidRPr="009D2B47">
        <w:rPr>
          <w:b/>
          <w:sz w:val="24"/>
          <w:szCs w:val="24"/>
        </w:rPr>
        <w:t>/</w:t>
      </w:r>
      <w:r w:rsidR="00002D43" w:rsidRPr="009D2B47">
        <w:rPr>
          <w:b/>
          <w:sz w:val="24"/>
          <w:szCs w:val="24"/>
        </w:rPr>
        <w:t>201</w:t>
      </w:r>
      <w:r w:rsidR="000B5C50">
        <w:rPr>
          <w:b/>
          <w:sz w:val="24"/>
          <w:szCs w:val="24"/>
        </w:rPr>
        <w:t>7</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F90F7C" w:rsidRPr="00D6738C" w:rsidRDefault="000B5C50" w:rsidP="00051058">
      <w:pPr>
        <w:pStyle w:val="3"/>
        <w:numPr>
          <w:ilvl w:val="0"/>
          <w:numId w:val="0"/>
        </w:numPr>
        <w:tabs>
          <w:tab w:val="left" w:pos="993"/>
        </w:tabs>
        <w:spacing w:line="240" w:lineRule="auto"/>
        <w:ind w:left="792"/>
        <w:rPr>
          <w:b/>
          <w:sz w:val="22"/>
          <w:szCs w:val="22"/>
        </w:rPr>
      </w:pPr>
      <w:r w:rsidRPr="000B5C50">
        <w:rPr>
          <w:b/>
          <w:sz w:val="22"/>
          <w:szCs w:val="22"/>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051058" w:rsidRPr="00D6738C">
        <w:rPr>
          <w:b/>
          <w:sz w:val="22"/>
          <w:szCs w:val="22"/>
        </w:rPr>
        <w:t>.</w:t>
      </w:r>
    </w:p>
    <w:p w:rsidR="00600064" w:rsidRPr="00D6738C" w:rsidRDefault="00534EFC" w:rsidP="00534EFC">
      <w:pPr>
        <w:pStyle w:val="3"/>
        <w:numPr>
          <w:ilvl w:val="0"/>
          <w:numId w:val="0"/>
        </w:numPr>
        <w:tabs>
          <w:tab w:val="left" w:pos="993"/>
        </w:tabs>
        <w:spacing w:line="240" w:lineRule="auto"/>
        <w:ind w:left="792"/>
        <w:rPr>
          <w:sz w:val="22"/>
          <w:szCs w:val="22"/>
        </w:rPr>
      </w:pPr>
      <w:r w:rsidRPr="00D6738C">
        <w:rPr>
          <w:b/>
          <w:sz w:val="22"/>
          <w:szCs w:val="22"/>
        </w:rPr>
        <w:t>Реестровый номер закупки «СОЗЦ №</w:t>
      </w:r>
      <w:r w:rsidR="00051058" w:rsidRPr="00D6738C">
        <w:rPr>
          <w:b/>
          <w:sz w:val="22"/>
          <w:szCs w:val="22"/>
        </w:rPr>
        <w:t>0</w:t>
      </w:r>
      <w:r w:rsidR="000B5C50">
        <w:rPr>
          <w:b/>
          <w:sz w:val="22"/>
          <w:szCs w:val="22"/>
        </w:rPr>
        <w:t>06/2017</w:t>
      </w:r>
      <w:r w:rsidRPr="00D6738C">
        <w:rPr>
          <w:b/>
          <w:sz w:val="22"/>
          <w:szCs w:val="22"/>
        </w:rPr>
        <w:t>/</w:t>
      </w:r>
      <w:r w:rsidR="00DF55B6" w:rsidRPr="00D6738C">
        <w:rPr>
          <w:b/>
          <w:sz w:val="22"/>
          <w:szCs w:val="22"/>
        </w:rPr>
        <w:t>ТП</w:t>
      </w:r>
      <w:r w:rsidRPr="00D6738C">
        <w:rPr>
          <w:b/>
          <w:sz w:val="22"/>
          <w:szCs w:val="22"/>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A82759" w:rsidP="00A82759">
      <w:pPr>
        <w:pStyle w:val="3"/>
        <w:numPr>
          <w:ilvl w:val="0"/>
          <w:numId w:val="0"/>
        </w:numPr>
        <w:tabs>
          <w:tab w:val="left" w:pos="993"/>
        </w:tabs>
        <w:spacing w:line="240" w:lineRule="auto"/>
        <w:ind w:left="720"/>
        <w:rPr>
          <w:sz w:val="24"/>
          <w:szCs w:val="24"/>
        </w:rPr>
      </w:pPr>
      <w:r>
        <w:rPr>
          <w:sz w:val="24"/>
          <w:szCs w:val="24"/>
        </w:rPr>
        <w:t>11.1.</w:t>
      </w:r>
      <w:r w:rsidR="004256C6" w:rsidRPr="00F3776C">
        <w:rPr>
          <w:sz w:val="24"/>
          <w:szCs w:val="24"/>
        </w:rPr>
        <w:t xml:space="preserve">К участию в запросе </w:t>
      </w:r>
      <w:r w:rsidR="00896E7A" w:rsidRPr="00F3776C">
        <w:rPr>
          <w:sz w:val="24"/>
          <w:szCs w:val="24"/>
        </w:rPr>
        <w:t>цен</w:t>
      </w:r>
      <w:r w:rsidR="004256C6" w:rsidRPr="00F3776C">
        <w:rPr>
          <w:sz w:val="24"/>
          <w:szCs w:val="24"/>
        </w:rPr>
        <w:t xml:space="preserve"> допускаются </w:t>
      </w:r>
      <w:r w:rsidR="00A57C58" w:rsidRPr="00F3776C">
        <w:rPr>
          <w:sz w:val="24"/>
          <w:szCs w:val="24"/>
        </w:rPr>
        <w:t>участники</w:t>
      </w:r>
      <w:r w:rsidR="004256C6" w:rsidRPr="00F3776C">
        <w:rPr>
          <w:sz w:val="24"/>
          <w:szCs w:val="24"/>
        </w:rPr>
        <w:t>,</w:t>
      </w:r>
      <w:r w:rsidR="00BD1EED" w:rsidRPr="00F3776C">
        <w:rPr>
          <w:sz w:val="24"/>
          <w:szCs w:val="24"/>
        </w:rPr>
        <w:t xml:space="preserve"> </w:t>
      </w:r>
      <w:r w:rsidR="004256C6"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A82759" w:rsidRPr="00C36718" w:rsidRDefault="00A82759" w:rsidP="00A674D3">
      <w:pPr>
        <w:pStyle w:val="a8"/>
        <w:numPr>
          <w:ilvl w:val="1"/>
          <w:numId w:val="35"/>
        </w:numPr>
        <w:tabs>
          <w:tab w:val="left" w:pos="709"/>
          <w:tab w:val="left" w:pos="851"/>
          <w:tab w:val="left" w:pos="1985"/>
        </w:tabs>
        <w:spacing w:before="0" w:line="240" w:lineRule="auto"/>
        <w:ind w:left="851" w:hanging="851"/>
        <w:rPr>
          <w:b/>
          <w:sz w:val="23"/>
          <w:szCs w:val="23"/>
        </w:rPr>
      </w:pPr>
      <w:r>
        <w:rPr>
          <w:b/>
          <w:sz w:val="23"/>
          <w:szCs w:val="23"/>
        </w:rPr>
        <w:t xml:space="preserve">Наличие </w:t>
      </w:r>
      <w:r w:rsidRPr="00C36718">
        <w:rPr>
          <w:b/>
          <w:sz w:val="23"/>
          <w:szCs w:val="23"/>
        </w:rPr>
        <w:t>свидетельств</w:t>
      </w:r>
      <w:r>
        <w:rPr>
          <w:b/>
          <w:sz w:val="23"/>
          <w:szCs w:val="23"/>
        </w:rPr>
        <w:t>а</w:t>
      </w:r>
      <w:r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BD1EED" w:rsidRPr="00F3776C" w:rsidRDefault="00BD1EE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564501"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A674D3" w:rsidRDefault="00A674D3" w:rsidP="00A674D3">
      <w:pPr>
        <w:pStyle w:val="3"/>
        <w:numPr>
          <w:ilvl w:val="0"/>
          <w:numId w:val="0"/>
        </w:numPr>
        <w:tabs>
          <w:tab w:val="left" w:pos="851"/>
          <w:tab w:val="left" w:pos="993"/>
        </w:tabs>
        <w:spacing w:line="240" w:lineRule="auto"/>
        <w:ind w:left="851"/>
        <w:rPr>
          <w:sz w:val="24"/>
          <w:szCs w:val="24"/>
        </w:rPr>
      </w:pPr>
    </w:p>
    <w:p w:rsidR="00434741" w:rsidRDefault="00434741" w:rsidP="00434741">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74D3" w:rsidRDefault="00A674D3" w:rsidP="00A674D3">
      <w:pPr>
        <w:pStyle w:val="ac"/>
        <w:rPr>
          <w:sz w:val="23"/>
          <w:szCs w:val="23"/>
        </w:rPr>
      </w:pPr>
    </w:p>
    <w:p w:rsidR="00434741" w:rsidRDefault="00434741" w:rsidP="00434741">
      <w:pPr>
        <w:pStyle w:val="3"/>
        <w:numPr>
          <w:ilvl w:val="0"/>
          <w:numId w:val="6"/>
        </w:numPr>
        <w:tabs>
          <w:tab w:val="left" w:pos="0"/>
        </w:tabs>
        <w:ind w:left="851" w:hanging="851"/>
        <w:rPr>
          <w:sz w:val="23"/>
          <w:szCs w:val="23"/>
        </w:rPr>
      </w:pPr>
      <w:r w:rsidRPr="00655A19">
        <w:rPr>
          <w:sz w:val="23"/>
          <w:szCs w:val="23"/>
        </w:rPr>
        <w:t xml:space="preserve">Наличие квалифицированного персонала, позволяющих выполнить </w:t>
      </w:r>
      <w:r w:rsidR="00EB7323">
        <w:rPr>
          <w:sz w:val="23"/>
          <w:szCs w:val="23"/>
        </w:rPr>
        <w:t>проектно</w:t>
      </w:r>
      <w:r w:rsidRPr="00655A19">
        <w:rPr>
          <w:sz w:val="23"/>
          <w:szCs w:val="23"/>
        </w:rPr>
        <w:t>-</w:t>
      </w:r>
      <w:r w:rsidR="00EB7323">
        <w:rPr>
          <w:sz w:val="23"/>
          <w:szCs w:val="23"/>
        </w:rPr>
        <w:t>изыскательские</w:t>
      </w:r>
      <w:r w:rsidRPr="00655A19">
        <w:rPr>
          <w:sz w:val="23"/>
          <w:szCs w:val="23"/>
        </w:rPr>
        <w:t xml:space="preserve"> работы являющихся предметом закупки.</w:t>
      </w:r>
    </w:p>
    <w:p w:rsidR="00BB60EF" w:rsidRDefault="00BB60EF" w:rsidP="00BB60EF">
      <w:pPr>
        <w:pStyle w:val="ac"/>
        <w:rPr>
          <w:sz w:val="23"/>
          <w:szCs w:val="23"/>
        </w:rPr>
      </w:pPr>
    </w:p>
    <w:p w:rsidR="00750341"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334BF1">
        <w:rPr>
          <w:sz w:val="24"/>
          <w:szCs w:val="24"/>
          <w:highlight w:val="yellow"/>
        </w:rPr>
        <w:t>31</w:t>
      </w:r>
      <w:r w:rsidRPr="0015684B">
        <w:rPr>
          <w:sz w:val="24"/>
          <w:szCs w:val="24"/>
          <w:highlight w:val="yellow"/>
        </w:rPr>
        <w:t>.</w:t>
      </w:r>
      <w:r w:rsidR="000B5C50">
        <w:rPr>
          <w:sz w:val="24"/>
          <w:szCs w:val="24"/>
          <w:highlight w:val="yellow"/>
        </w:rPr>
        <w:t>0</w:t>
      </w:r>
      <w:r w:rsidR="00F90F7C">
        <w:rPr>
          <w:sz w:val="24"/>
          <w:szCs w:val="24"/>
          <w:highlight w:val="yellow"/>
        </w:rPr>
        <w:t>1</w:t>
      </w:r>
      <w:r w:rsidRPr="0015684B">
        <w:rPr>
          <w:sz w:val="24"/>
          <w:szCs w:val="24"/>
          <w:highlight w:val="yellow"/>
        </w:rPr>
        <w:t>.201</w:t>
      </w:r>
      <w:r w:rsidR="000B5C50">
        <w:rPr>
          <w:sz w:val="24"/>
          <w:szCs w:val="24"/>
          <w:highlight w:val="yellow"/>
        </w:rPr>
        <w:t>7</w:t>
      </w:r>
      <w:r w:rsidRPr="0015684B">
        <w:rPr>
          <w:sz w:val="24"/>
          <w:szCs w:val="24"/>
          <w:highlight w:val="yellow"/>
        </w:rPr>
        <w:t xml:space="preserve"> г. по </w:t>
      </w:r>
      <w:r w:rsidR="00334BF1">
        <w:rPr>
          <w:sz w:val="24"/>
          <w:szCs w:val="24"/>
          <w:highlight w:val="yellow"/>
        </w:rPr>
        <w:t>0</w:t>
      </w:r>
      <w:r w:rsidR="0088794B">
        <w:rPr>
          <w:sz w:val="24"/>
          <w:szCs w:val="24"/>
          <w:highlight w:val="yellow"/>
        </w:rPr>
        <w:t>2</w:t>
      </w:r>
      <w:r w:rsidRPr="0015684B">
        <w:rPr>
          <w:sz w:val="24"/>
          <w:szCs w:val="24"/>
          <w:highlight w:val="yellow"/>
        </w:rPr>
        <w:t>.</w:t>
      </w:r>
      <w:r w:rsidR="000B5C50">
        <w:rPr>
          <w:sz w:val="24"/>
          <w:szCs w:val="24"/>
          <w:highlight w:val="yellow"/>
        </w:rPr>
        <w:t>0</w:t>
      </w:r>
      <w:r w:rsidR="00334BF1">
        <w:rPr>
          <w:sz w:val="24"/>
          <w:szCs w:val="24"/>
          <w:highlight w:val="yellow"/>
        </w:rPr>
        <w:t>2</w:t>
      </w:r>
      <w:r w:rsidRPr="0015684B">
        <w:rPr>
          <w:sz w:val="24"/>
          <w:szCs w:val="24"/>
          <w:highlight w:val="yellow"/>
        </w:rPr>
        <w:t>.201</w:t>
      </w:r>
      <w:r w:rsidR="000B5C50">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334BF1">
        <w:rPr>
          <w:color w:val="000000"/>
          <w:sz w:val="24"/>
          <w:szCs w:val="24"/>
          <w:highlight w:val="yellow"/>
        </w:rPr>
        <w:t>0</w:t>
      </w:r>
      <w:r w:rsidR="0088794B">
        <w:rPr>
          <w:color w:val="000000"/>
          <w:sz w:val="24"/>
          <w:szCs w:val="24"/>
          <w:highlight w:val="yellow"/>
        </w:rPr>
        <w:t>6</w:t>
      </w:r>
      <w:r w:rsidR="00002D43" w:rsidRPr="0015684B">
        <w:rPr>
          <w:color w:val="000000"/>
          <w:sz w:val="24"/>
          <w:szCs w:val="24"/>
          <w:highlight w:val="yellow"/>
        </w:rPr>
        <w:t>.</w:t>
      </w:r>
      <w:r w:rsidR="000B5C50">
        <w:rPr>
          <w:color w:val="000000"/>
          <w:sz w:val="24"/>
          <w:szCs w:val="24"/>
          <w:highlight w:val="yellow"/>
        </w:rPr>
        <w:t>0</w:t>
      </w:r>
      <w:r w:rsidR="00D6738C">
        <w:rPr>
          <w:color w:val="000000"/>
          <w:sz w:val="24"/>
          <w:szCs w:val="24"/>
          <w:highlight w:val="yellow"/>
        </w:rPr>
        <w:t>2</w:t>
      </w:r>
      <w:r w:rsidR="007F110B" w:rsidRPr="0015684B">
        <w:rPr>
          <w:color w:val="000000"/>
          <w:sz w:val="24"/>
          <w:szCs w:val="24"/>
          <w:highlight w:val="yellow"/>
        </w:rPr>
        <w:t>.</w:t>
      </w:r>
      <w:r w:rsidR="00002D43" w:rsidRPr="0015684B">
        <w:rPr>
          <w:color w:val="000000"/>
          <w:sz w:val="24"/>
          <w:szCs w:val="24"/>
          <w:highlight w:val="yellow"/>
        </w:rPr>
        <w:t>201</w:t>
      </w:r>
      <w:r w:rsidR="000B5C50">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334BF1">
        <w:rPr>
          <w:color w:val="000000"/>
          <w:sz w:val="24"/>
          <w:szCs w:val="24"/>
          <w:highlight w:val="yellow"/>
        </w:rPr>
        <w:t>0</w:t>
      </w:r>
      <w:r w:rsidR="0088794B">
        <w:rPr>
          <w:color w:val="000000"/>
          <w:sz w:val="24"/>
          <w:szCs w:val="24"/>
          <w:highlight w:val="yellow"/>
        </w:rPr>
        <w:t>7</w:t>
      </w:r>
      <w:bookmarkStart w:id="0" w:name="_GoBack"/>
      <w:bookmarkEnd w:id="0"/>
      <w:r w:rsidR="00002D43" w:rsidRPr="0015684B">
        <w:rPr>
          <w:color w:val="000000"/>
          <w:sz w:val="24"/>
          <w:szCs w:val="24"/>
          <w:highlight w:val="yellow"/>
        </w:rPr>
        <w:t>.</w:t>
      </w:r>
      <w:r w:rsidR="000B5C50">
        <w:rPr>
          <w:color w:val="000000"/>
          <w:sz w:val="24"/>
          <w:szCs w:val="24"/>
          <w:highlight w:val="yellow"/>
        </w:rPr>
        <w:t>0</w:t>
      </w:r>
      <w:r w:rsidR="00D6738C">
        <w:rPr>
          <w:color w:val="000000"/>
          <w:sz w:val="24"/>
          <w:szCs w:val="24"/>
          <w:highlight w:val="yellow"/>
        </w:rPr>
        <w:t>2</w:t>
      </w:r>
      <w:r w:rsidR="00E21DBC" w:rsidRPr="0015684B">
        <w:rPr>
          <w:color w:val="000000"/>
          <w:sz w:val="24"/>
          <w:szCs w:val="24"/>
          <w:highlight w:val="yellow"/>
        </w:rPr>
        <w:t>.</w:t>
      </w:r>
      <w:r w:rsidR="00002D43" w:rsidRPr="0015684B">
        <w:rPr>
          <w:color w:val="000000"/>
          <w:sz w:val="24"/>
          <w:szCs w:val="24"/>
          <w:highlight w:val="yellow"/>
        </w:rPr>
        <w:t>201</w:t>
      </w:r>
      <w:r w:rsidR="000B5C50">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88794B">
          <w:rPr>
            <w:noProof/>
          </w:rPr>
          <w:t>12</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0D42EF14"/>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4"/>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0"/>
  </w:num>
  <w:num w:numId="6">
    <w:abstractNumId w:val="18"/>
  </w:num>
  <w:num w:numId="7">
    <w:abstractNumId w:val="7"/>
  </w:num>
  <w:num w:numId="8">
    <w:abstractNumId w:val="11"/>
  </w:num>
  <w:num w:numId="9">
    <w:abstractNumId w:val="11"/>
  </w:num>
  <w:num w:numId="10">
    <w:abstractNumId w:val="14"/>
  </w:num>
  <w:num w:numId="11">
    <w:abstractNumId w:val="11"/>
  </w:num>
  <w:num w:numId="12">
    <w:abstractNumId w:val="11"/>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3"/>
    </w:lvlOverride>
    <w:lvlOverride w:ilvl="1">
      <w:startOverride w:val="3"/>
    </w:lvlOverride>
  </w:num>
  <w:num w:numId="28">
    <w:abstractNumId w:val="19"/>
  </w:num>
  <w:num w:numId="29">
    <w:abstractNumId w:val="20"/>
  </w:num>
  <w:num w:numId="30">
    <w:abstractNumId w:val="5"/>
  </w:num>
  <w:num w:numId="31">
    <w:abstractNumId w:val="1"/>
  </w:num>
  <w:num w:numId="32">
    <w:abstractNumId w:val="4"/>
  </w:num>
  <w:num w:numId="33">
    <w:abstractNumId w:val="2"/>
  </w:num>
  <w:num w:numId="34">
    <w:abstractNumId w:val="17"/>
  </w:num>
  <w:num w:numId="35">
    <w:abstractNumId w:val="6"/>
  </w:num>
  <w:num w:numId="36">
    <w:abstractNumId w:val="15"/>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C50"/>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07"/>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0A67"/>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4BF1"/>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8794B"/>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B7323"/>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4E70A4-06A8-48F0-8F8C-93EFD68F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7C4BB-6C62-4252-AB91-AD583DB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12</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173</cp:revision>
  <cp:lastPrinted>2017-01-31T06:21:00Z</cp:lastPrinted>
  <dcterms:created xsi:type="dcterms:W3CDTF">2013-02-15T04:43:00Z</dcterms:created>
  <dcterms:modified xsi:type="dcterms:W3CDTF">2017-01-31T06:22:00Z</dcterms:modified>
</cp:coreProperties>
</file>